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C6" w:rsidRDefault="00096C07" w:rsidP="00096C07">
      <w:pPr>
        <w:ind w:firstLine="720"/>
      </w:pPr>
      <w:bookmarkStart w:id="0" w:name="_GoBack"/>
      <w:bookmarkEnd w:id="0"/>
      <w:r>
        <w:rPr>
          <w:noProof/>
        </w:rPr>
        <w:drawing>
          <wp:inline distT="0" distB="0" distL="0" distR="0" wp14:anchorId="339BD88A" wp14:editId="7CCF067D">
            <wp:extent cx="3743847" cy="148610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180.png"/>
                    <pic:cNvPicPr/>
                  </pic:nvPicPr>
                  <pic:blipFill>
                    <a:blip r:embed="rId5">
                      <a:extLst>
                        <a:ext uri="{28A0092B-C50C-407E-A947-70E740481C1C}">
                          <a14:useLocalDpi xmlns:a14="http://schemas.microsoft.com/office/drawing/2010/main" val="0"/>
                        </a:ext>
                      </a:extLst>
                    </a:blip>
                    <a:stretch>
                      <a:fillRect/>
                    </a:stretch>
                  </pic:blipFill>
                  <pic:spPr>
                    <a:xfrm>
                      <a:off x="0" y="0"/>
                      <a:ext cx="3743847" cy="1486107"/>
                    </a:xfrm>
                    <a:prstGeom prst="rect">
                      <a:avLst/>
                    </a:prstGeom>
                  </pic:spPr>
                </pic:pic>
              </a:graphicData>
            </a:graphic>
          </wp:inline>
        </w:drawing>
      </w:r>
      <w:r>
        <w:rPr>
          <w:noProof/>
        </w:rPr>
        <w:drawing>
          <wp:inline distT="0" distB="0" distL="0" distR="0" wp14:anchorId="3184B4B9" wp14:editId="4B15EF2E">
            <wp:extent cx="1899892" cy="1481272"/>
            <wp:effectExtent l="0" t="0" r="5715"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S 44.png"/>
                    <pic:cNvPicPr/>
                  </pic:nvPicPr>
                  <pic:blipFill>
                    <a:blip r:embed="rId6">
                      <a:extLst>
                        <a:ext uri="{28A0092B-C50C-407E-A947-70E740481C1C}">
                          <a14:useLocalDpi xmlns:a14="http://schemas.microsoft.com/office/drawing/2010/main" val="0"/>
                        </a:ext>
                      </a:extLst>
                    </a:blip>
                    <a:stretch>
                      <a:fillRect/>
                    </a:stretch>
                  </pic:blipFill>
                  <pic:spPr>
                    <a:xfrm>
                      <a:off x="0" y="0"/>
                      <a:ext cx="1940131" cy="1512645"/>
                    </a:xfrm>
                    <a:prstGeom prst="rect">
                      <a:avLst/>
                    </a:prstGeom>
                  </pic:spPr>
                </pic:pic>
              </a:graphicData>
            </a:graphic>
          </wp:inline>
        </w:drawing>
      </w:r>
    </w:p>
    <w:p w:rsidR="00096C07" w:rsidRDefault="00096C07" w:rsidP="00096C07">
      <w:pPr>
        <w:ind w:firstLine="720"/>
      </w:pPr>
    </w:p>
    <w:p w:rsidR="00096C07" w:rsidRDefault="00096C07" w:rsidP="00096C07">
      <w:pPr>
        <w:ind w:firstLine="720"/>
        <w:jc w:val="center"/>
        <w:rPr>
          <w:b/>
          <w:bCs/>
          <w:sz w:val="40"/>
          <w:szCs w:val="40"/>
        </w:rPr>
      </w:pPr>
      <w:r w:rsidRPr="00096C07">
        <w:rPr>
          <w:b/>
          <w:bCs/>
          <w:sz w:val="40"/>
          <w:szCs w:val="40"/>
        </w:rPr>
        <w:t>READ 180/System 44 Home Access</w:t>
      </w:r>
    </w:p>
    <w:p w:rsidR="00096C07" w:rsidRDefault="00096C07" w:rsidP="00096C07">
      <w:pPr>
        <w:rPr>
          <w:sz w:val="28"/>
          <w:szCs w:val="28"/>
        </w:rPr>
      </w:pPr>
      <w:r w:rsidRPr="00096C07">
        <w:rPr>
          <w:sz w:val="28"/>
          <w:szCs w:val="28"/>
        </w:rPr>
        <w:t>Dear Parent or Guardian:</w:t>
      </w:r>
    </w:p>
    <w:p w:rsidR="00096C07" w:rsidRDefault="00096C07" w:rsidP="00096C07">
      <w:pPr>
        <w:rPr>
          <w:sz w:val="28"/>
          <w:szCs w:val="28"/>
        </w:rPr>
      </w:pPr>
      <w:r>
        <w:rPr>
          <w:sz w:val="28"/>
          <w:szCs w:val="28"/>
        </w:rPr>
        <w:t xml:space="preserve">While your student is home for an extended period of time, we want to be sure they continue their learning by having home access to their reading intervention program. They will be able to continue </w:t>
      </w:r>
      <w:r w:rsidR="00146286">
        <w:rPr>
          <w:sz w:val="28"/>
          <w:szCs w:val="28"/>
        </w:rPr>
        <w:t xml:space="preserve">learning </w:t>
      </w:r>
      <w:r>
        <w:rPr>
          <w:sz w:val="28"/>
          <w:szCs w:val="28"/>
        </w:rPr>
        <w:t xml:space="preserve">using the software and will be able to access digital books and </w:t>
      </w:r>
      <w:r w:rsidR="00146286">
        <w:rPr>
          <w:sz w:val="28"/>
          <w:szCs w:val="28"/>
        </w:rPr>
        <w:t xml:space="preserve">take </w:t>
      </w:r>
      <w:r>
        <w:rPr>
          <w:sz w:val="28"/>
          <w:szCs w:val="28"/>
        </w:rPr>
        <w:t xml:space="preserve">quizzes </w:t>
      </w:r>
      <w:r w:rsidR="00146286">
        <w:rPr>
          <w:sz w:val="28"/>
          <w:szCs w:val="28"/>
        </w:rPr>
        <w:t>on</w:t>
      </w:r>
      <w:r>
        <w:rPr>
          <w:sz w:val="28"/>
          <w:szCs w:val="28"/>
        </w:rPr>
        <w:t xml:space="preserve"> those books</w:t>
      </w:r>
      <w:r w:rsidR="00146286">
        <w:rPr>
          <w:sz w:val="28"/>
          <w:szCs w:val="28"/>
        </w:rPr>
        <w:t xml:space="preserve"> Monday – Friday 7:00 AM to 6:00 PM. </w:t>
      </w:r>
    </w:p>
    <w:p w:rsidR="00146286" w:rsidRDefault="00146286" w:rsidP="00096C07">
      <w:pPr>
        <w:rPr>
          <w:b/>
          <w:bCs/>
          <w:sz w:val="28"/>
          <w:szCs w:val="28"/>
        </w:rPr>
      </w:pPr>
      <w:r>
        <w:rPr>
          <w:b/>
          <w:bCs/>
          <w:sz w:val="28"/>
          <w:szCs w:val="28"/>
        </w:rPr>
        <w:t>Student Access to READ 180 Universal or System 44 NG:</w:t>
      </w:r>
    </w:p>
    <w:p w:rsidR="00146286" w:rsidRDefault="00146286" w:rsidP="00096C07">
      <w:pPr>
        <w:rPr>
          <w:sz w:val="28"/>
          <w:szCs w:val="28"/>
        </w:rPr>
      </w:pPr>
      <w:r>
        <w:rPr>
          <w:sz w:val="28"/>
          <w:szCs w:val="28"/>
        </w:rPr>
        <w:t>From an iPad:</w:t>
      </w:r>
    </w:p>
    <w:p w:rsidR="00146286" w:rsidRDefault="00146286" w:rsidP="00146286">
      <w:pPr>
        <w:pStyle w:val="ListParagraph"/>
        <w:numPr>
          <w:ilvl w:val="0"/>
          <w:numId w:val="1"/>
        </w:numPr>
        <w:rPr>
          <w:sz w:val="28"/>
          <w:szCs w:val="28"/>
        </w:rPr>
      </w:pPr>
      <w:r>
        <w:rPr>
          <w:sz w:val="28"/>
          <w:szCs w:val="28"/>
        </w:rPr>
        <w:t>Download either the READ 180 Universal app or the System 44 NG app (depending on which program your child is enrolled in)</w:t>
      </w:r>
    </w:p>
    <w:p w:rsidR="00146286" w:rsidRDefault="00146286" w:rsidP="00146286">
      <w:pPr>
        <w:pStyle w:val="ListParagraph"/>
        <w:numPr>
          <w:ilvl w:val="0"/>
          <w:numId w:val="1"/>
        </w:numPr>
        <w:rPr>
          <w:sz w:val="28"/>
          <w:szCs w:val="28"/>
        </w:rPr>
      </w:pPr>
      <w:r>
        <w:rPr>
          <w:sz w:val="28"/>
          <w:szCs w:val="28"/>
        </w:rPr>
        <w:t>Go to “Settings” to configure the app for use (see attached instructions)</w:t>
      </w:r>
    </w:p>
    <w:p w:rsidR="00146286" w:rsidRDefault="00146286" w:rsidP="00146286">
      <w:pPr>
        <w:rPr>
          <w:sz w:val="28"/>
          <w:szCs w:val="28"/>
        </w:rPr>
      </w:pPr>
      <w:r>
        <w:rPr>
          <w:sz w:val="28"/>
          <w:szCs w:val="28"/>
        </w:rPr>
        <w:t>From a computer:</w:t>
      </w:r>
    </w:p>
    <w:p w:rsidR="00146286" w:rsidRPr="00146286" w:rsidRDefault="00146286" w:rsidP="00146286">
      <w:pPr>
        <w:pStyle w:val="ListParagraph"/>
        <w:numPr>
          <w:ilvl w:val="0"/>
          <w:numId w:val="2"/>
        </w:numPr>
        <w:rPr>
          <w:sz w:val="28"/>
          <w:szCs w:val="28"/>
        </w:rPr>
      </w:pPr>
      <w:r>
        <w:rPr>
          <w:sz w:val="28"/>
          <w:szCs w:val="28"/>
        </w:rPr>
        <w:t>Go to the appropriate URL for your student’s grade level:</w:t>
      </w:r>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Elementary: </w:t>
      </w:r>
      <w:hyperlink r:id="rId7" w:history="1">
        <w:r>
          <w:rPr>
            <w:rStyle w:val="Hyperlink"/>
            <w:rFonts w:ascii="Times New Roman" w:eastAsia="Times New Roman" w:hAnsi="Times New Roman" w:cs="Times New Roman"/>
          </w:rPr>
          <w:t>https://h100000058.education.scholastic.com</w:t>
        </w:r>
      </w:hyperlink>
      <w:r>
        <w:rPr>
          <w:rFonts w:ascii="Times New Roman" w:eastAsia="Times New Roman" w:hAnsi="Times New Roman" w:cs="Times New Roman"/>
        </w:rPr>
        <w:t xml:space="preserve">    </w:t>
      </w:r>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Middle:   </w:t>
      </w:r>
      <w:hyperlink r:id="rId8" w:history="1">
        <w:r>
          <w:rPr>
            <w:rStyle w:val="Hyperlink"/>
            <w:rFonts w:ascii="Times New Roman" w:eastAsia="Times New Roman" w:hAnsi="Times New Roman" w:cs="Times New Roman"/>
          </w:rPr>
          <w:t>https://h100004008.education.scholastic.com</w:t>
        </w:r>
      </w:hyperlink>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High: </w:t>
      </w:r>
      <w:hyperlink r:id="rId9" w:history="1">
        <w:r>
          <w:rPr>
            <w:rStyle w:val="Hyperlink"/>
            <w:rFonts w:ascii="Times New Roman" w:eastAsia="Times New Roman" w:hAnsi="Times New Roman" w:cs="Times New Roman"/>
          </w:rPr>
          <w:t>https://h100003989.education.scholastic.com</w:t>
        </w:r>
      </w:hyperlink>
      <w:r>
        <w:rPr>
          <w:rFonts w:ascii="Times New Roman" w:eastAsia="Times New Roman" w:hAnsi="Times New Roman" w:cs="Times New Roman"/>
        </w:rPr>
        <w:t xml:space="preserve"> </w:t>
      </w:r>
    </w:p>
    <w:p w:rsidR="00096C07" w:rsidRDefault="00146286" w:rsidP="00096C07">
      <w:pPr>
        <w:rPr>
          <w:sz w:val="28"/>
          <w:szCs w:val="28"/>
        </w:rPr>
      </w:pPr>
      <w:r>
        <w:rPr>
          <w:noProof/>
        </w:rPr>
        <w:drawing>
          <wp:inline distT="0" distB="0" distL="0" distR="0">
            <wp:extent cx="2880360" cy="1394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0360" cy="1394460"/>
                    </a:xfrm>
                    <a:prstGeom prst="rect">
                      <a:avLst/>
                    </a:prstGeom>
                    <a:noFill/>
                    <a:ln>
                      <a:noFill/>
                    </a:ln>
                  </pic:spPr>
                </pic:pic>
              </a:graphicData>
            </a:graphic>
          </wp:inline>
        </w:drawing>
      </w:r>
    </w:p>
    <w:p w:rsidR="00146286" w:rsidRDefault="00146286" w:rsidP="00146286">
      <w:pPr>
        <w:pStyle w:val="ListParagraph"/>
        <w:numPr>
          <w:ilvl w:val="0"/>
          <w:numId w:val="2"/>
        </w:numPr>
        <w:rPr>
          <w:sz w:val="28"/>
          <w:szCs w:val="28"/>
        </w:rPr>
      </w:pPr>
      <w:r>
        <w:rPr>
          <w:sz w:val="28"/>
          <w:szCs w:val="28"/>
        </w:rPr>
        <w:t>Enter the student’s username and password (both are the Student ID #)</w:t>
      </w:r>
    </w:p>
    <w:p w:rsidR="00851520" w:rsidRPr="00851520" w:rsidRDefault="00851520" w:rsidP="00851520">
      <w:pPr>
        <w:pStyle w:val="ListParagraph"/>
        <w:numPr>
          <w:ilvl w:val="0"/>
          <w:numId w:val="2"/>
        </w:numPr>
        <w:rPr>
          <w:sz w:val="28"/>
          <w:szCs w:val="28"/>
        </w:rPr>
      </w:pPr>
      <w:r>
        <w:rPr>
          <w:sz w:val="28"/>
          <w:szCs w:val="28"/>
        </w:rPr>
        <w:t>Please limit software usage to 20-minute sessions once per day, Monday-Friday. This is the recommended usage based on program research.</w:t>
      </w:r>
    </w:p>
    <w:sectPr w:rsidR="00851520" w:rsidRPr="00851520" w:rsidSect="00096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7AA"/>
    <w:multiLevelType w:val="hybridMultilevel"/>
    <w:tmpl w:val="EDD80260"/>
    <w:lvl w:ilvl="0" w:tplc="04090005">
      <w:start w:val="1"/>
      <w:numFmt w:val="bullet"/>
      <w:lvlText w:val=""/>
      <w:lvlJc w:val="left"/>
      <w:pPr>
        <w:ind w:left="839" w:hanging="360"/>
      </w:pPr>
      <w:rPr>
        <w:rFonts w:ascii="Wingdings" w:hAnsi="Wingdings"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 w15:restartNumberingAfterBreak="0">
    <w:nsid w:val="2AE9617F"/>
    <w:multiLevelType w:val="hybridMultilevel"/>
    <w:tmpl w:val="7C2C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92696"/>
    <w:multiLevelType w:val="hybridMultilevel"/>
    <w:tmpl w:val="BF2E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07"/>
    <w:rsid w:val="00096C07"/>
    <w:rsid w:val="00146286"/>
    <w:rsid w:val="00851520"/>
    <w:rsid w:val="00D33FC6"/>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3CEB7-59CC-4CFE-BF80-DA5786D1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86"/>
    <w:pPr>
      <w:ind w:left="720"/>
      <w:contextualSpacing/>
    </w:pPr>
  </w:style>
  <w:style w:type="character" w:styleId="Hyperlink">
    <w:name w:val="Hyperlink"/>
    <w:basedOn w:val="DefaultParagraphFont"/>
    <w:uiPriority w:val="99"/>
    <w:semiHidden/>
    <w:unhideWhenUsed/>
    <w:rsid w:val="00146286"/>
    <w:rPr>
      <w:color w:val="0563C1" w:themeColor="hyperlink"/>
      <w:u w:val="single"/>
    </w:rPr>
  </w:style>
  <w:style w:type="paragraph" w:styleId="BodyText">
    <w:name w:val="Body Text"/>
    <w:basedOn w:val="Normal"/>
    <w:link w:val="BodyTextChar"/>
    <w:uiPriority w:val="1"/>
    <w:semiHidden/>
    <w:unhideWhenUsed/>
    <w:qFormat/>
    <w:rsid w:val="00146286"/>
    <w:pPr>
      <w:autoSpaceDE w:val="0"/>
      <w:autoSpaceDN w:val="0"/>
      <w:spacing w:after="0" w:line="240" w:lineRule="auto"/>
      <w:ind w:left="119"/>
    </w:pPr>
    <w:rPr>
      <w:rFonts w:ascii="Cambria" w:hAnsi="Cambria" w:cs="Calibri"/>
      <w:sz w:val="24"/>
      <w:szCs w:val="24"/>
    </w:rPr>
  </w:style>
  <w:style w:type="character" w:customStyle="1" w:styleId="BodyTextChar">
    <w:name w:val="Body Text Char"/>
    <w:basedOn w:val="DefaultParagraphFont"/>
    <w:link w:val="BodyText"/>
    <w:uiPriority w:val="1"/>
    <w:semiHidden/>
    <w:rsid w:val="00146286"/>
    <w:rPr>
      <w:rFonts w:ascii="Cambria" w:hAnsi="Cambria"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100004008.education.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100000058.education.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3.png@01D5F874.491D4F10"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h100003989.education.scho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Goetz</dc:creator>
  <cp:keywords/>
  <dc:description/>
  <cp:lastModifiedBy>Eileen Cater</cp:lastModifiedBy>
  <cp:revision>2</cp:revision>
  <dcterms:created xsi:type="dcterms:W3CDTF">2020-03-24T00:19:00Z</dcterms:created>
  <dcterms:modified xsi:type="dcterms:W3CDTF">2020-03-24T00:19:00Z</dcterms:modified>
</cp:coreProperties>
</file>